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8945B4D" w14:textId="7E9E36EA" w:rsidR="00A405D5" w:rsidRDefault="000D65E3" w:rsidP="00592BDA">
      <w:pPr>
        <w:jc w:val="right"/>
      </w:pPr>
      <w:r>
        <w:t>Załącznik nr 6 do ZW 121/2020</w:t>
      </w: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945B5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45B4E" w14:textId="77777777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F56D26">
              <w:t>ARCHITEKTURY</w:t>
            </w:r>
          </w:p>
          <w:p w14:paraId="48945B4F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48945B50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617022" w:rsidRPr="00617022">
              <w:rPr>
                <w:b w:val="0"/>
              </w:rPr>
              <w:t>Naprawa przestrzeni miejskich</w:t>
            </w:r>
          </w:p>
          <w:p w14:paraId="48945B51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617022" w:rsidRPr="00617022">
              <w:rPr>
                <w:b w:val="0"/>
              </w:rPr>
              <w:t>Repair</w:t>
            </w:r>
            <w:proofErr w:type="spellEnd"/>
            <w:r w:rsidR="00617022" w:rsidRPr="00617022">
              <w:rPr>
                <w:b w:val="0"/>
              </w:rPr>
              <w:t xml:space="preserve"> of </w:t>
            </w:r>
            <w:proofErr w:type="spellStart"/>
            <w:r w:rsidR="00617022" w:rsidRPr="00617022">
              <w:rPr>
                <w:b w:val="0"/>
              </w:rPr>
              <w:t>urban</w:t>
            </w:r>
            <w:proofErr w:type="spellEnd"/>
            <w:r w:rsidR="00617022" w:rsidRPr="00617022">
              <w:rPr>
                <w:b w:val="0"/>
              </w:rPr>
              <w:t xml:space="preserve"> </w:t>
            </w:r>
            <w:proofErr w:type="spellStart"/>
            <w:r w:rsidR="00617022" w:rsidRPr="00617022">
              <w:rPr>
                <w:b w:val="0"/>
              </w:rPr>
              <w:t>spaces</w:t>
            </w:r>
            <w:proofErr w:type="spellEnd"/>
          </w:p>
          <w:p w14:paraId="48945B52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617022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48945B53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48945B54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617022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617022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48945B55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617022">
              <w:rPr>
                <w:b/>
                <w:bCs/>
                <w:strike/>
              </w:rPr>
              <w:t>niestacjonarn</w:t>
            </w:r>
            <w:r w:rsidR="002C4A38" w:rsidRPr="00617022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48945B56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617022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617022">
              <w:rPr>
                <w:b/>
                <w:bCs/>
                <w:strike/>
              </w:rPr>
              <w:t>o</w:t>
            </w:r>
            <w:r w:rsidR="0050644A" w:rsidRPr="00617022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48945B57" w14:textId="77777777" w:rsidR="00D552A5" w:rsidRPr="00E7316B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7316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E7316B" w:rsidRPr="00E7316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GPA117561P</w:t>
            </w:r>
          </w:p>
          <w:p w14:paraId="48945B58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617022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48945B5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45B5A" w14:textId="77777777" w:rsidR="00794A39" w:rsidRDefault="00794A39" w:rsidP="00041381"/>
        </w:tc>
      </w:tr>
    </w:tbl>
    <w:p w14:paraId="48945B5C" w14:textId="77777777" w:rsidR="003C37E7" w:rsidRDefault="003C37E7">
      <w:pPr>
        <w:rPr>
          <w:sz w:val="12"/>
          <w:szCs w:val="12"/>
        </w:rPr>
      </w:pPr>
    </w:p>
    <w:p w14:paraId="48945B5D" w14:textId="77777777" w:rsidR="005C16CA" w:rsidRDefault="005C16CA">
      <w:pPr>
        <w:rPr>
          <w:sz w:val="12"/>
          <w:szCs w:val="12"/>
        </w:rPr>
      </w:pPr>
    </w:p>
    <w:p w14:paraId="48945B5E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48945B65" w14:textId="77777777" w:rsidTr="00990D32">
        <w:tc>
          <w:tcPr>
            <w:tcW w:w="2802" w:type="dxa"/>
          </w:tcPr>
          <w:p w14:paraId="48945B5F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8945B60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48945B6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8945B6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48945B6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48945B6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617022" w:rsidRPr="00390B75" w14:paraId="48945B6C" w14:textId="77777777" w:rsidTr="00990D32">
        <w:tc>
          <w:tcPr>
            <w:tcW w:w="2802" w:type="dxa"/>
          </w:tcPr>
          <w:p w14:paraId="48945B66" w14:textId="77777777" w:rsidR="00617022" w:rsidRPr="00390B75" w:rsidRDefault="00617022" w:rsidP="006170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48945B67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8945B68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945B69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945B6A" w14:textId="77777777" w:rsidR="00617022" w:rsidRPr="00AE5D36" w:rsidRDefault="00617022" w:rsidP="00617022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48945B6B" w14:textId="77777777" w:rsidR="00617022" w:rsidRPr="00390B75" w:rsidRDefault="00617022" w:rsidP="00617022">
            <w:pPr>
              <w:rPr>
                <w:sz w:val="22"/>
                <w:szCs w:val="22"/>
              </w:rPr>
            </w:pPr>
          </w:p>
        </w:tc>
      </w:tr>
      <w:tr w:rsidR="00617022" w:rsidRPr="00390B75" w14:paraId="48945B73" w14:textId="77777777" w:rsidTr="00990D32">
        <w:tc>
          <w:tcPr>
            <w:tcW w:w="2802" w:type="dxa"/>
          </w:tcPr>
          <w:p w14:paraId="48945B6D" w14:textId="77777777" w:rsidR="00617022" w:rsidRDefault="00617022" w:rsidP="006170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48945B6E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8945B6F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945B70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945B71" w14:textId="77777777" w:rsidR="00617022" w:rsidRPr="00AE5D36" w:rsidRDefault="00617022" w:rsidP="0061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48945B72" w14:textId="77777777" w:rsidR="00617022" w:rsidRPr="00390B75" w:rsidRDefault="00617022" w:rsidP="00617022">
            <w:pPr>
              <w:rPr>
                <w:sz w:val="22"/>
                <w:szCs w:val="22"/>
              </w:rPr>
            </w:pPr>
          </w:p>
        </w:tc>
      </w:tr>
      <w:tr w:rsidR="00617022" w:rsidRPr="00390B75" w14:paraId="48945B7A" w14:textId="77777777" w:rsidTr="00990D32">
        <w:tc>
          <w:tcPr>
            <w:tcW w:w="2802" w:type="dxa"/>
          </w:tcPr>
          <w:p w14:paraId="48945B74" w14:textId="77777777" w:rsidR="00617022" w:rsidRPr="00390B75" w:rsidRDefault="00617022" w:rsidP="0061702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8945B75" w14:textId="77777777" w:rsidR="00617022" w:rsidRPr="007358EE" w:rsidRDefault="00617022" w:rsidP="00617022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67" w:type="dxa"/>
          </w:tcPr>
          <w:p w14:paraId="48945B76" w14:textId="77777777" w:rsidR="00617022" w:rsidRPr="007358EE" w:rsidRDefault="00617022" w:rsidP="00617022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14:paraId="48945B77" w14:textId="77777777" w:rsidR="00617022" w:rsidRPr="007358EE" w:rsidRDefault="00617022" w:rsidP="00617022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76" w:type="dxa"/>
          </w:tcPr>
          <w:p w14:paraId="48945B78" w14:textId="77777777" w:rsidR="00617022" w:rsidRPr="007358EE" w:rsidRDefault="00617022" w:rsidP="00617022">
            <w:pPr>
              <w:rPr>
                <w:sz w:val="20"/>
                <w:szCs w:val="20"/>
              </w:rPr>
            </w:pPr>
            <w:r w:rsidRPr="00617022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ocenę*</w:t>
            </w:r>
          </w:p>
        </w:tc>
        <w:tc>
          <w:tcPr>
            <w:tcW w:w="1305" w:type="dxa"/>
          </w:tcPr>
          <w:p w14:paraId="48945B79" w14:textId="77777777" w:rsidR="00617022" w:rsidRPr="007358EE" w:rsidRDefault="00617022" w:rsidP="00617022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617022" w:rsidRPr="00390B75" w14:paraId="48945B81" w14:textId="77777777" w:rsidTr="00990D32">
        <w:tc>
          <w:tcPr>
            <w:tcW w:w="2802" w:type="dxa"/>
          </w:tcPr>
          <w:p w14:paraId="48945B7B" w14:textId="77777777" w:rsidR="00617022" w:rsidRPr="00390B75" w:rsidRDefault="00617022" w:rsidP="006170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48945B7C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8945B7D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945B7E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945B7F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8945B80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</w:tr>
      <w:tr w:rsidR="00617022" w:rsidRPr="00390B75" w14:paraId="48945B88" w14:textId="77777777" w:rsidTr="00990D32">
        <w:tc>
          <w:tcPr>
            <w:tcW w:w="2802" w:type="dxa"/>
          </w:tcPr>
          <w:p w14:paraId="48945B82" w14:textId="77777777" w:rsidR="00617022" w:rsidRPr="00EB330B" w:rsidRDefault="00617022" w:rsidP="00617022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8945B83" w14:textId="77777777" w:rsidR="00617022" w:rsidRPr="00DA525E" w:rsidRDefault="00617022" w:rsidP="0061702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48945B84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945B85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945B86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48945B87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</w:tr>
      <w:tr w:rsidR="00617022" w:rsidRPr="00390B75" w14:paraId="48945B90" w14:textId="77777777" w:rsidTr="00990D32">
        <w:tc>
          <w:tcPr>
            <w:tcW w:w="2802" w:type="dxa"/>
          </w:tcPr>
          <w:p w14:paraId="48945B89" w14:textId="77777777" w:rsidR="00617022" w:rsidRDefault="00617022" w:rsidP="007B0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48945B8A" w14:textId="77777777" w:rsidR="00617022" w:rsidRPr="00EB330B" w:rsidRDefault="00617022" w:rsidP="0061702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48945B8B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8945B8C" w14:textId="77777777" w:rsidR="00617022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945B8D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945B8E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48945B8F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</w:tr>
      <w:tr w:rsidR="00617022" w:rsidRPr="00390B75" w14:paraId="48945B97" w14:textId="77777777" w:rsidTr="00990D32">
        <w:tc>
          <w:tcPr>
            <w:tcW w:w="2802" w:type="dxa"/>
          </w:tcPr>
          <w:p w14:paraId="48945B91" w14:textId="77777777" w:rsidR="00617022" w:rsidRPr="00C35AC8" w:rsidRDefault="00617022" w:rsidP="007B0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48945B92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8945B93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945B94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945B95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48945B96" w14:textId="77777777" w:rsidR="00617022" w:rsidRPr="00390B75" w:rsidRDefault="00617022" w:rsidP="0061702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8945B98" w14:textId="77777777" w:rsidR="0096719C" w:rsidRDefault="0096719C">
      <w:pPr>
        <w:rPr>
          <w:sz w:val="12"/>
          <w:szCs w:val="12"/>
        </w:rPr>
      </w:pPr>
    </w:p>
    <w:p w14:paraId="48945B9B" w14:textId="044E9659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945B9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45B9C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48945B9D" w14:textId="77777777" w:rsidR="005C16CA" w:rsidRDefault="00617022" w:rsidP="005C16CA">
            <w:r>
              <w:t>Brak wymagań wstępnych</w:t>
            </w:r>
          </w:p>
        </w:tc>
      </w:tr>
    </w:tbl>
    <w:p w14:paraId="48945B9F" w14:textId="77777777" w:rsidR="003C37E7" w:rsidRDefault="003C37E7">
      <w:pPr>
        <w:rPr>
          <w:sz w:val="12"/>
          <w:szCs w:val="12"/>
        </w:rPr>
      </w:pPr>
    </w:p>
    <w:p w14:paraId="48945BA0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48945BA6" w14:textId="77777777" w:rsidTr="001A43C0">
        <w:tc>
          <w:tcPr>
            <w:tcW w:w="9210" w:type="dxa"/>
          </w:tcPr>
          <w:p w14:paraId="48945BA1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48945BA2" w14:textId="77777777" w:rsidR="009E23F5" w:rsidRPr="001A43C0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617022" w:rsidRPr="00760E46">
              <w:rPr>
                <w:sz w:val="22"/>
                <w:szCs w:val="22"/>
              </w:rPr>
              <w:t xml:space="preserve">Zapoznanie studentów z </w:t>
            </w:r>
            <w:r w:rsidR="00617022">
              <w:rPr>
                <w:sz w:val="22"/>
                <w:szCs w:val="22"/>
              </w:rPr>
              <w:t>metodami oceny stanu zagospodarowania i funkcjonowania przestrzeni w mieście</w:t>
            </w:r>
          </w:p>
          <w:p w14:paraId="48945BA3" w14:textId="77777777" w:rsidR="009E23F5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617022">
              <w:rPr>
                <w:sz w:val="22"/>
                <w:szCs w:val="22"/>
              </w:rPr>
              <w:t>Zdobycie umiejętności określania właściwego kierunku przekształceń przestrzeni z wykorzystaniem złożonych metod analitycznych, a także podniesienie kompetencji w zakresie projektowania urbanistycznego</w:t>
            </w:r>
          </w:p>
          <w:p w14:paraId="48945BA4" w14:textId="77777777" w:rsidR="005C16CA" w:rsidRPr="00C44F4D" w:rsidRDefault="00617022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Nabycie umiejętności wieloaspektowego planowania procesu przekształceń przestrzeni miejskiej z uwzględnieniem uwarunkowań oraz wykorzystaniem dostępnych narzędzi prawnych i planistycznych.</w:t>
            </w:r>
          </w:p>
          <w:p w14:paraId="48945BA5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48945BA7" w14:textId="77777777" w:rsidR="009E23F5" w:rsidRDefault="009E23F5">
      <w:pPr>
        <w:rPr>
          <w:sz w:val="12"/>
          <w:szCs w:val="12"/>
        </w:rPr>
      </w:pPr>
    </w:p>
    <w:p w14:paraId="48945BA8" w14:textId="77777777" w:rsidR="005C16CA" w:rsidRDefault="005C16CA">
      <w:pPr>
        <w:rPr>
          <w:sz w:val="12"/>
          <w:szCs w:val="12"/>
        </w:rPr>
      </w:pPr>
    </w:p>
    <w:p w14:paraId="48945BAF" w14:textId="3729D76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945BC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45BB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48945BB1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48945BB2" w14:textId="77777777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617022">
              <w:t xml:space="preserve"> </w:t>
            </w:r>
            <w:r w:rsidR="00617022" w:rsidRPr="00AE5D36">
              <w:rPr>
                <w:rFonts w:eastAsia="Calibri"/>
                <w:bCs/>
                <w:lang w:eastAsia="en-US"/>
              </w:rPr>
              <w:t>ma pogłębioną, podbudowaną teoretycznie wiedzę w zakresie ochrony i  kształtowania środowiska, ekologii i zasad zrównoważonego rozwoju, która to wiedza umożliwia dostrzeżenia związków i zależności w przyrodzie, rozumie złożone zjawiska i procesy przyrodnicze oraz ich wpływ na kształtowanie środowiska życia ludzi</w:t>
            </w:r>
            <w:r w:rsidR="00617022">
              <w:t xml:space="preserve"> (K2GP_W03)</w:t>
            </w:r>
          </w:p>
          <w:p w14:paraId="48945BB3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617022">
              <w:t xml:space="preserve"> </w:t>
            </w:r>
            <w:r w:rsidR="00617022" w:rsidRPr="005A531F">
              <w:rPr>
                <w:bCs/>
              </w:rPr>
              <w:t>ma pogłębioną i uporządkowaną wiedzę w zakresie systemu prawa i podstawowych zasad prawodawstwa, w szczególności odnoszącego się do kształtowania przestrzeni a także systemów politycznych i zarządzania jednostkami terytorialnymi</w:t>
            </w:r>
            <w:r w:rsidR="00617022">
              <w:t xml:space="preserve"> (K2GP_W05)</w:t>
            </w:r>
          </w:p>
          <w:p w14:paraId="48945BB4" w14:textId="77777777" w:rsidR="00617022" w:rsidRDefault="00617022" w:rsidP="001E0D88">
            <w:pPr>
              <w:tabs>
                <w:tab w:val="left" w:pos="719"/>
              </w:tabs>
              <w:ind w:left="719" w:hanging="719"/>
            </w:pPr>
            <w:r>
              <w:t xml:space="preserve">PEU_W03 </w:t>
            </w:r>
            <w:r w:rsidRPr="00760E46">
              <w:rPr>
                <w:bCs/>
              </w:rPr>
              <w:t>ma pogłębioną, uporządkowaną wiedzę w zakresie funkcjonowania społeczeństw i wymiaru kulturowego planowania</w:t>
            </w:r>
            <w:r>
              <w:t xml:space="preserve"> (K2GP_W06)</w:t>
            </w:r>
          </w:p>
          <w:p w14:paraId="48945BB5" w14:textId="77777777" w:rsidR="00617022" w:rsidRDefault="00617022" w:rsidP="001E0D88">
            <w:pPr>
              <w:tabs>
                <w:tab w:val="left" w:pos="719"/>
              </w:tabs>
              <w:ind w:left="719" w:hanging="719"/>
            </w:pPr>
            <w:r>
              <w:t xml:space="preserve">PEU_W04 </w:t>
            </w:r>
            <w:r w:rsidRPr="005A531F">
              <w:t>ma uporządkowaną i podbudowaną teoretycznie wiedzę z zakresu funkcjonowania miast oraz zna współczesne teorie rozwoju miast i potrafi powiązać je ze współczesnymi wyzwaniami cywilizacyjnymi, w tym odnoszącymi się do zasad zrównoważonego rozwoju miast</w:t>
            </w:r>
            <w:r>
              <w:t xml:space="preserve"> (K2GP_W07)</w:t>
            </w:r>
          </w:p>
          <w:p w14:paraId="48945BB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48945BB7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48945BB8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617022">
              <w:t xml:space="preserve"> </w:t>
            </w:r>
            <w:r w:rsidR="00617022" w:rsidRPr="00AE5D36">
              <w:rPr>
                <w:bCs/>
              </w:rPr>
              <w:t>potrafi pozyskiwać informacje z literatury, baz danych i innych źródeł, także w języku obcym; potrafi integrować uzyskane informacje, dokonywać ich interpretacji i krytycznej oceny, porównywać a także wyciągać wnioski oraz formułować i wyczerpująco uzasadniać opinie</w:t>
            </w:r>
            <w:r w:rsidR="00617022">
              <w:t xml:space="preserve"> (K2GP_U01)</w:t>
            </w:r>
          </w:p>
          <w:p w14:paraId="48945BB9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617022">
              <w:t xml:space="preserve"> </w:t>
            </w:r>
            <w:r w:rsidR="00617022" w:rsidRPr="005A531F">
              <w:t>potrafi zaplanować oraz przeprowadzić procedurę sporządzania wszystkich wymaganych prawem dokumentów urbanistycznych i planistycznych</w:t>
            </w:r>
            <w:r w:rsidR="00617022">
              <w:t xml:space="preserve"> (K2GP_U06)</w:t>
            </w:r>
          </w:p>
          <w:p w14:paraId="48945BBA" w14:textId="77777777" w:rsidR="00617022" w:rsidRDefault="00617022" w:rsidP="001E0D88">
            <w:pPr>
              <w:tabs>
                <w:tab w:val="left" w:pos="719"/>
              </w:tabs>
              <w:ind w:left="719" w:hanging="719"/>
            </w:pPr>
            <w:r>
              <w:t xml:space="preserve">PEU_U03 </w:t>
            </w:r>
            <w:r w:rsidRPr="005A531F">
              <w:t>potrafi dogłębnie przeanalizować i racjonalnie zaplanować strukturę przestrzenną miasta i jego obszaru funkcjonalnego a także poszczególnych części miasta</w:t>
            </w:r>
            <w:r>
              <w:t xml:space="preserve"> (K2GP_U07)</w:t>
            </w:r>
          </w:p>
          <w:p w14:paraId="48945BBB" w14:textId="77777777" w:rsidR="00617022" w:rsidRDefault="00617022" w:rsidP="00617022">
            <w:pPr>
              <w:tabs>
                <w:tab w:val="left" w:pos="719"/>
              </w:tabs>
              <w:ind w:left="719" w:hanging="719"/>
            </w:pPr>
            <w:r>
              <w:t xml:space="preserve">PEU_U04 </w:t>
            </w:r>
            <w:r w:rsidRPr="00AE5D36">
              <w:rPr>
                <w:bCs/>
              </w:rPr>
              <w:t>potrafi ocenić i porównać rozwiązania przestrzenne ze względu na zadane kryteria użytkowe, a także ze względu na ich społeczną użyteczność, dobro publiczne, wymagania zrównoważonego rozwoju i efektywność, w tym efektywność techniczną</w:t>
            </w:r>
            <w:r>
              <w:t xml:space="preserve"> (K2GP_U09)</w:t>
            </w:r>
          </w:p>
          <w:p w14:paraId="48945BBC" w14:textId="77777777" w:rsidR="00617022" w:rsidRDefault="00617022" w:rsidP="00617022">
            <w:pPr>
              <w:tabs>
                <w:tab w:val="left" w:pos="719"/>
              </w:tabs>
              <w:ind w:left="719" w:hanging="719"/>
            </w:pPr>
            <w:r>
              <w:t xml:space="preserve">PEU_U05 </w:t>
            </w:r>
            <w:r w:rsidRPr="00FE6A66">
              <w:t>potrafi sformułować specyfikację projektową złożonego zadania planistycznego z  uwzględnieniem aspektów prawnych i technicznych, oraz aspektów pozatechnicznych, takich jak ich oddziaływanie społeczne, możliwe drogi implementacji oraz efektywność</w:t>
            </w:r>
            <w:r>
              <w:t xml:space="preserve"> (K2GP_U10)</w:t>
            </w:r>
          </w:p>
          <w:p w14:paraId="48945BBD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48945BBE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48945BBF" w14:textId="77777777" w:rsidR="00195F9F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617022">
              <w:t xml:space="preserve"> </w:t>
            </w:r>
            <w:r w:rsidR="00617022" w:rsidRPr="00AE5D36">
              <w:rPr>
                <w:bCs/>
              </w:rPr>
              <w:t>krytycznie podchodzi do posiadanej wiedzy i umiejętności, stale je uzupełniając, rozwijając i doskonaląc</w:t>
            </w:r>
            <w:r w:rsidR="00617022">
              <w:t xml:space="preserve"> (K2GP_K01)</w:t>
            </w:r>
          </w:p>
          <w:p w14:paraId="48945BC0" w14:textId="77777777" w:rsidR="00874AAA" w:rsidRDefault="00195F9F" w:rsidP="00617022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617022">
              <w:t xml:space="preserve"> </w:t>
            </w:r>
            <w:r w:rsidR="00617022" w:rsidRPr="00875457">
              <w:rPr>
                <w:bCs/>
              </w:rPr>
              <w:t>działa na rzecz interesu publicznego i rozumie społeczną odpowiedzialność zawodu urbanisty i planisty</w:t>
            </w:r>
            <w:r w:rsidR="00617022">
              <w:t xml:space="preserve"> (K2GP_K04)</w:t>
            </w:r>
          </w:p>
        </w:tc>
      </w:tr>
    </w:tbl>
    <w:p w14:paraId="48945BC4" w14:textId="0B9DC69C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945BC6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C5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48945BCC" w14:textId="71593666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14:paraId="48945BCF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CD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CE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20504B" w14:paraId="48945BD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D0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D1" w14:textId="77777777" w:rsidR="0020504B" w:rsidRPr="00376E9B" w:rsidRDefault="0020504B" w:rsidP="0020504B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>WPROWADZENIE</w:t>
            </w:r>
          </w:p>
          <w:p w14:paraId="48945BD2" w14:textId="77777777" w:rsidR="0020504B" w:rsidRPr="00AE5D36" w:rsidRDefault="0020504B" w:rsidP="0020504B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 xml:space="preserve">Omówienie </w:t>
            </w:r>
            <w:r>
              <w:rPr>
                <w:bCs/>
                <w:sz w:val="22"/>
                <w:szCs w:val="22"/>
              </w:rPr>
              <w:t xml:space="preserve">projektu. Podział na grupy. </w:t>
            </w:r>
            <w:r w:rsidRPr="00376E9B">
              <w:rPr>
                <w:bCs/>
                <w:sz w:val="22"/>
                <w:szCs w:val="22"/>
              </w:rPr>
              <w:t>Wydanie tematów projektowych.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D3" w14:textId="77777777" w:rsidR="0020504B" w:rsidRPr="00AE5D36" w:rsidRDefault="0020504B" w:rsidP="0020504B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20504B" w14:paraId="48945BD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D5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</w:t>
            </w:r>
            <w:r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D6" w14:textId="77777777" w:rsidR="0020504B" w:rsidRPr="00AE5D36" w:rsidRDefault="0020504B" w:rsidP="0020504B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>Prezentacja</w:t>
            </w:r>
            <w:r>
              <w:rPr>
                <w:bCs/>
                <w:sz w:val="22"/>
                <w:szCs w:val="22"/>
              </w:rPr>
              <w:t xml:space="preserve"> 1</w:t>
            </w:r>
            <w:r w:rsidRPr="00376E9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Identyfikacja problemów na wybranym obszarze opracowania (przestrzennych, społecznych, ekologicznych, gospodarczych)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D7" w14:textId="77777777" w:rsidR="0020504B" w:rsidRPr="00AE5D36" w:rsidRDefault="0020504B" w:rsidP="0020504B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0504B" w14:paraId="48945BD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D9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lastRenderedPageBreak/>
              <w:t>Pr</w:t>
            </w:r>
            <w:r>
              <w:rPr>
                <w:bCs/>
              </w:rPr>
              <w:t>3-4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DA" w14:textId="77777777" w:rsidR="0020504B" w:rsidRPr="00376E9B" w:rsidRDefault="0020504B" w:rsidP="0020504B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Diagnoza problemów. Identyfikacja możliwych kierunków przekształceń przestrzeni.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DB" w14:textId="77777777" w:rsidR="0020504B" w:rsidRDefault="0020504B" w:rsidP="0020504B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20504B" w14:paraId="48945BE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DD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DE" w14:textId="77777777" w:rsidR="0020504B" w:rsidRDefault="0020504B" w:rsidP="0020504B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Wybór kierunku przekształceń i praca nad docelową wizją obszaru.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DF" w14:textId="77777777" w:rsidR="0020504B" w:rsidRDefault="0020504B" w:rsidP="0020504B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0504B" w14:paraId="48945BE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E1" w14:textId="77777777" w:rsidR="0020504B" w:rsidRPr="00AE5D36" w:rsidRDefault="0020504B" w:rsidP="0020504B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Pr6-7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E2" w14:textId="77777777" w:rsidR="0020504B" w:rsidRPr="00AE5D36" w:rsidRDefault="0020504B" w:rsidP="0020504B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Praca nad scenariuszem działań koniecznych do wdrożenia założonej wizji.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E3" w14:textId="77777777" w:rsidR="0020504B" w:rsidRPr="00AE5D36" w:rsidRDefault="0020504B" w:rsidP="0020504B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20504B" w14:paraId="48945BE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E5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</w:t>
            </w:r>
            <w:r>
              <w:rPr>
                <w:bCs/>
              </w:rPr>
              <w:t>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E6" w14:textId="77777777" w:rsidR="0020504B" w:rsidRPr="00765182" w:rsidRDefault="0020504B" w:rsidP="0020504B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Prezentacja II. Synteza analiz problemów na obszarze, wizja obszaru, scenariusz działań zmierzających do realizacji wizji. Wskazanie zakresu koniecznych zmian w dokumentach planistycznych, uczestników procesu, zasad współpracy.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E7" w14:textId="77777777" w:rsidR="0020504B" w:rsidRPr="00AE5D36" w:rsidRDefault="0020504B" w:rsidP="0020504B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0504B" w14:paraId="48945BE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E9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Pr9-11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EA" w14:textId="77777777" w:rsidR="0020504B" w:rsidRPr="00AE5D36" w:rsidRDefault="0020504B" w:rsidP="0020504B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Opracowanie projektu zmiany </w:t>
            </w:r>
            <w:proofErr w:type="spellStart"/>
            <w:r>
              <w:rPr>
                <w:sz w:val="22"/>
                <w:szCs w:val="22"/>
                <w:lang w:eastAsia="pl-PL"/>
              </w:rPr>
              <w:t>mpzp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dla obszaru opracowania.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EB" w14:textId="77777777" w:rsidR="0020504B" w:rsidRDefault="0020504B" w:rsidP="0020504B">
            <w:pPr>
              <w:snapToGrid w:val="0"/>
              <w:spacing w:before="20" w:after="20"/>
              <w:jc w:val="center"/>
            </w:pPr>
            <w:r>
              <w:t>9</w:t>
            </w:r>
          </w:p>
        </w:tc>
      </w:tr>
      <w:tr w:rsidR="0020504B" w14:paraId="48945BF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ED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EE" w14:textId="77777777" w:rsidR="0020504B" w:rsidRPr="00AE5D36" w:rsidRDefault="0020504B" w:rsidP="0020504B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Opracowanie koncepcji zagospodarowania na bazie własnego projektu </w:t>
            </w:r>
            <w:proofErr w:type="spellStart"/>
            <w:r>
              <w:rPr>
                <w:sz w:val="22"/>
                <w:szCs w:val="22"/>
                <w:lang w:eastAsia="pl-PL"/>
              </w:rPr>
              <w:t>mpzp</w:t>
            </w:r>
            <w:proofErr w:type="spellEnd"/>
            <w:r>
              <w:rPr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EF" w14:textId="77777777" w:rsidR="0020504B" w:rsidRPr="00AE5D36" w:rsidRDefault="0020504B" w:rsidP="0020504B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0504B" w14:paraId="48945BF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F1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E5D36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F2" w14:textId="77777777" w:rsidR="0020504B" w:rsidRPr="00AE5D36" w:rsidRDefault="0020504B" w:rsidP="0020504B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Zdefiniowanie rozwiązań mających na celu adaptację przestrzeni do zmian klimatycznych.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F3" w14:textId="77777777" w:rsidR="0020504B" w:rsidRPr="00AE5D36" w:rsidRDefault="0020504B" w:rsidP="0020504B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0504B" w14:paraId="48945BF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F5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F6" w14:textId="77777777" w:rsidR="0020504B" w:rsidRDefault="0020504B" w:rsidP="0020504B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Zdefiniowanie rozwiązań mających na celu przystosowanie przestrzeni do potrzeb osób starszych oraz osób z niepełnosprawnościami.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F7" w14:textId="77777777" w:rsidR="0020504B" w:rsidRDefault="0020504B" w:rsidP="0020504B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0504B" w14:paraId="48945BF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F9" w14:textId="77777777" w:rsidR="0020504B" w:rsidRPr="00AE5D36" w:rsidRDefault="0020504B" w:rsidP="0020504B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E5D36"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FA" w14:textId="77777777" w:rsidR="0020504B" w:rsidRPr="00AE5D36" w:rsidRDefault="0020504B" w:rsidP="0020504B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Prezentacja </w:t>
            </w:r>
            <w:r>
              <w:rPr>
                <w:bCs/>
                <w:sz w:val="22"/>
                <w:szCs w:val="22"/>
              </w:rPr>
              <w:t xml:space="preserve">III (finalna) i </w:t>
            </w:r>
            <w:r w:rsidRPr="00AE5D36">
              <w:rPr>
                <w:bCs/>
                <w:sz w:val="22"/>
                <w:szCs w:val="22"/>
              </w:rPr>
              <w:t>ocena wszystkich etapó</w:t>
            </w:r>
            <w:r w:rsidR="00C33DDA" w:rsidRPr="00AE5D36">
              <w:rPr>
                <w:bCs/>
                <w:sz w:val="22"/>
                <w:szCs w:val="22"/>
              </w:rPr>
              <w:fldChar w:fldCharType="begin"/>
            </w:r>
            <w:r w:rsidRPr="00AE5D36">
              <w:rPr>
                <w:bCs/>
                <w:sz w:val="22"/>
                <w:szCs w:val="22"/>
              </w:rPr>
              <w:instrText xml:space="preserve"> LISTNUM </w:instrText>
            </w:r>
            <w:r w:rsidR="00C33DDA" w:rsidRPr="00AE5D36">
              <w:rPr>
                <w:bCs/>
                <w:sz w:val="22"/>
                <w:szCs w:val="22"/>
              </w:rPr>
              <w:fldChar w:fldCharType="end"/>
            </w:r>
            <w:r w:rsidRPr="00AE5D36">
              <w:rPr>
                <w:bCs/>
                <w:sz w:val="22"/>
                <w:szCs w:val="22"/>
              </w:rPr>
              <w:t xml:space="preserve">w projektu. </w:t>
            </w:r>
            <w:r>
              <w:rPr>
                <w:bCs/>
                <w:sz w:val="22"/>
                <w:szCs w:val="22"/>
              </w:rPr>
              <w:t>Oddanie projektu i zaliczenie.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FB" w14:textId="77777777" w:rsidR="0020504B" w:rsidRPr="00AE5D36" w:rsidRDefault="0020504B" w:rsidP="0020504B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20504B" w14:paraId="48945C0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5BFD" w14:textId="77777777" w:rsidR="0020504B" w:rsidRDefault="0020504B" w:rsidP="0020504B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5BFE" w14:textId="77777777" w:rsidR="0020504B" w:rsidRPr="00CC204D" w:rsidRDefault="0020504B" w:rsidP="0020504B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5BFF" w14:textId="77777777" w:rsidR="0020504B" w:rsidRPr="00F60A81" w:rsidRDefault="0020504B" w:rsidP="0020504B">
            <w:pPr>
              <w:snapToGrid w:val="0"/>
              <w:spacing w:before="20" w:after="20"/>
              <w:jc w:val="center"/>
              <w:rPr>
                <w:b/>
              </w:rPr>
            </w:pPr>
            <w:r w:rsidRPr="00AE5D36">
              <w:rPr>
                <w:b/>
              </w:rPr>
              <w:t>45</w:t>
            </w:r>
          </w:p>
        </w:tc>
      </w:tr>
    </w:tbl>
    <w:p w14:paraId="48945C03" w14:textId="343814D5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8945C05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45C0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48945C11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45C06" w14:textId="77777777" w:rsidR="0020504B" w:rsidRPr="0020504B" w:rsidRDefault="00DC5082" w:rsidP="0020504B">
            <w:pPr>
              <w:ind w:left="57"/>
            </w:pPr>
            <w:r w:rsidRPr="0020504B">
              <w:t>N</w:t>
            </w:r>
            <w:r w:rsidR="007358EE" w:rsidRPr="0020504B">
              <w:t>1.</w:t>
            </w:r>
            <w:r w:rsidR="0020504B" w:rsidRPr="0020504B">
              <w:t xml:space="preserve"> Studia przypadków</w:t>
            </w:r>
          </w:p>
          <w:p w14:paraId="48945C07" w14:textId="77777777" w:rsidR="0020504B" w:rsidRPr="0020504B" w:rsidRDefault="0020504B" w:rsidP="0020504B">
            <w:pPr>
              <w:ind w:left="57"/>
            </w:pPr>
            <w:r>
              <w:t>N2.</w:t>
            </w:r>
            <w:r w:rsidRPr="0020504B">
              <w:t xml:space="preserve"> Praca koncepcyjna</w:t>
            </w:r>
          </w:p>
          <w:p w14:paraId="48945C08" w14:textId="77777777" w:rsidR="0020504B" w:rsidRPr="0020504B" w:rsidRDefault="0020504B" w:rsidP="0020504B">
            <w:pPr>
              <w:ind w:left="57"/>
            </w:pPr>
            <w:r w:rsidRPr="0020504B">
              <w:t>N3</w:t>
            </w:r>
            <w:r>
              <w:t>.</w:t>
            </w:r>
            <w:r w:rsidRPr="0020504B">
              <w:t xml:space="preserve"> Praca analityczna</w:t>
            </w:r>
          </w:p>
          <w:p w14:paraId="48945C09" w14:textId="77777777" w:rsidR="0020504B" w:rsidRPr="0020504B" w:rsidRDefault="0020504B" w:rsidP="0020504B">
            <w:pPr>
              <w:ind w:left="57"/>
            </w:pPr>
            <w:r w:rsidRPr="0020504B">
              <w:t>N4</w:t>
            </w:r>
            <w:r>
              <w:t>.</w:t>
            </w:r>
            <w:r w:rsidRPr="0020504B">
              <w:t xml:space="preserve"> Badania terenowe</w:t>
            </w:r>
          </w:p>
          <w:p w14:paraId="48945C0A" w14:textId="77777777" w:rsidR="0020504B" w:rsidRPr="0020504B" w:rsidRDefault="0020504B" w:rsidP="0020504B">
            <w:pPr>
              <w:ind w:left="57"/>
            </w:pPr>
            <w:r w:rsidRPr="0020504B">
              <w:t>N5</w:t>
            </w:r>
            <w:r>
              <w:t>.</w:t>
            </w:r>
            <w:r w:rsidRPr="0020504B">
              <w:t xml:space="preserve"> Studia literaturowe</w:t>
            </w:r>
          </w:p>
          <w:p w14:paraId="48945C0B" w14:textId="77777777" w:rsidR="0020504B" w:rsidRPr="0020504B" w:rsidRDefault="0020504B" w:rsidP="0020504B">
            <w:pPr>
              <w:ind w:left="57"/>
            </w:pPr>
            <w:r w:rsidRPr="0020504B">
              <w:t>N6</w:t>
            </w:r>
            <w:r>
              <w:t>.</w:t>
            </w:r>
            <w:r w:rsidRPr="0020504B">
              <w:t xml:space="preserve"> Konsultacje indywidualne</w:t>
            </w:r>
          </w:p>
          <w:p w14:paraId="48945C0C" w14:textId="77777777" w:rsidR="0020504B" w:rsidRPr="0020504B" w:rsidRDefault="0020504B" w:rsidP="0020504B">
            <w:pPr>
              <w:ind w:left="57"/>
            </w:pPr>
            <w:r w:rsidRPr="0020504B">
              <w:t>N7</w:t>
            </w:r>
            <w:r>
              <w:t>.</w:t>
            </w:r>
            <w:r w:rsidRPr="0020504B">
              <w:t xml:space="preserve"> </w:t>
            </w:r>
            <w:r w:rsidRPr="0020504B">
              <w:rPr>
                <w:color w:val="000000"/>
              </w:rPr>
              <w:t>Konsultacje grupowe</w:t>
            </w:r>
          </w:p>
          <w:p w14:paraId="48945C0D" w14:textId="77777777" w:rsidR="0020504B" w:rsidRPr="0020504B" w:rsidRDefault="0020504B" w:rsidP="0020504B">
            <w:pPr>
              <w:ind w:left="57"/>
            </w:pPr>
            <w:r w:rsidRPr="0020504B">
              <w:t>N</w:t>
            </w:r>
            <w:r>
              <w:t>8.</w:t>
            </w:r>
            <w:r w:rsidRPr="0020504B">
              <w:t xml:space="preserve"> Korekty indywidualne</w:t>
            </w:r>
          </w:p>
          <w:p w14:paraId="48945C0E" w14:textId="77777777" w:rsidR="0020504B" w:rsidRPr="0020504B" w:rsidRDefault="0020504B" w:rsidP="0020504B">
            <w:pPr>
              <w:ind w:left="57"/>
            </w:pPr>
            <w:r w:rsidRPr="0020504B">
              <w:t>N9</w:t>
            </w:r>
            <w:r>
              <w:t>.</w:t>
            </w:r>
            <w:r w:rsidRPr="0020504B">
              <w:t xml:space="preserve"> Zadania klauzurowe na zadany temat</w:t>
            </w:r>
          </w:p>
          <w:p w14:paraId="48945C0F" w14:textId="77777777" w:rsidR="0085533D" w:rsidRPr="0020504B" w:rsidRDefault="0020504B" w:rsidP="0020504B">
            <w:r w:rsidRPr="0020504B">
              <w:t>N10</w:t>
            </w:r>
            <w:r>
              <w:t>.</w:t>
            </w:r>
            <w:r w:rsidRPr="0020504B">
              <w:t xml:space="preserve"> Prezentacja prac własnych</w:t>
            </w:r>
          </w:p>
          <w:p w14:paraId="48945C10" w14:textId="77777777" w:rsidR="007358EE" w:rsidRDefault="007358EE" w:rsidP="0020504B"/>
        </w:tc>
      </w:tr>
    </w:tbl>
    <w:p w14:paraId="48945C12" w14:textId="77777777" w:rsidR="008F1AD2" w:rsidRDefault="008F1AD2">
      <w:pPr>
        <w:rPr>
          <w:sz w:val="12"/>
          <w:szCs w:val="12"/>
        </w:rPr>
      </w:pPr>
    </w:p>
    <w:p w14:paraId="48945C13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8945C14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48945C18" w14:textId="77777777" w:rsidTr="00445A01">
        <w:tc>
          <w:tcPr>
            <w:tcW w:w="2518" w:type="dxa"/>
          </w:tcPr>
          <w:p w14:paraId="48945C15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48945C16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48945C17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20504B" w:rsidRPr="00390B75" w14:paraId="48945C26" w14:textId="77777777" w:rsidTr="00445A01">
        <w:tc>
          <w:tcPr>
            <w:tcW w:w="2518" w:type="dxa"/>
          </w:tcPr>
          <w:p w14:paraId="48945C19" w14:textId="77777777" w:rsidR="0020504B" w:rsidRDefault="0020504B" w:rsidP="0020504B">
            <w:r>
              <w:t>F1</w:t>
            </w:r>
          </w:p>
        </w:tc>
        <w:tc>
          <w:tcPr>
            <w:tcW w:w="2126" w:type="dxa"/>
            <w:vMerge w:val="restart"/>
          </w:tcPr>
          <w:p w14:paraId="48945C1A" w14:textId="77777777" w:rsidR="0020504B" w:rsidRPr="00AE5D36" w:rsidRDefault="0020504B" w:rsidP="0020504B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PEU_</w:t>
            </w:r>
            <w:r w:rsidRPr="00AE5D36">
              <w:rPr>
                <w:bCs/>
                <w:sz w:val="22"/>
                <w:szCs w:val="22"/>
              </w:rPr>
              <w:t>W0</w:t>
            </w:r>
            <w:r>
              <w:rPr>
                <w:bCs/>
                <w:sz w:val="22"/>
                <w:szCs w:val="22"/>
              </w:rPr>
              <w:t>1</w:t>
            </w:r>
          </w:p>
          <w:p w14:paraId="48945C1B" w14:textId="77777777" w:rsidR="0020504B" w:rsidRPr="00AE5D36" w:rsidRDefault="0020504B" w:rsidP="0020504B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_W0</w:t>
            </w:r>
            <w:r>
              <w:rPr>
                <w:bCs/>
                <w:sz w:val="22"/>
                <w:szCs w:val="22"/>
              </w:rPr>
              <w:t>2</w:t>
            </w:r>
          </w:p>
          <w:p w14:paraId="48945C1C" w14:textId="77777777" w:rsidR="0020504B" w:rsidRDefault="0020504B" w:rsidP="002050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_W</w:t>
            </w:r>
            <w:r>
              <w:rPr>
                <w:bCs/>
                <w:sz w:val="22"/>
                <w:szCs w:val="22"/>
              </w:rPr>
              <w:t>03</w:t>
            </w:r>
          </w:p>
          <w:p w14:paraId="48945C1D" w14:textId="77777777" w:rsidR="0020504B" w:rsidRDefault="0020504B" w:rsidP="002050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</w:t>
            </w:r>
            <w:r>
              <w:rPr>
                <w:bCs/>
                <w:sz w:val="22"/>
                <w:szCs w:val="22"/>
              </w:rPr>
              <w:t>W04</w:t>
            </w:r>
          </w:p>
          <w:p w14:paraId="48945C1E" w14:textId="77777777" w:rsidR="0020504B" w:rsidRPr="00AE5D36" w:rsidRDefault="0020504B" w:rsidP="0020504B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_U01</w:t>
            </w:r>
          </w:p>
          <w:p w14:paraId="48945C1F" w14:textId="77777777" w:rsidR="0020504B" w:rsidRPr="00AE5D36" w:rsidRDefault="0020504B" w:rsidP="0020504B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</w:t>
            </w:r>
            <w:r>
              <w:rPr>
                <w:bCs/>
                <w:sz w:val="22"/>
                <w:szCs w:val="22"/>
              </w:rPr>
              <w:t>2</w:t>
            </w:r>
          </w:p>
          <w:p w14:paraId="48945C20" w14:textId="77777777" w:rsidR="0020504B" w:rsidRPr="00AE5D36" w:rsidRDefault="0020504B" w:rsidP="0020504B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</w:t>
            </w:r>
            <w:r>
              <w:rPr>
                <w:bCs/>
                <w:sz w:val="22"/>
                <w:szCs w:val="22"/>
              </w:rPr>
              <w:t>3</w:t>
            </w:r>
          </w:p>
          <w:p w14:paraId="48945C21" w14:textId="77777777" w:rsidR="0020504B" w:rsidRDefault="0020504B" w:rsidP="002050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</w:t>
            </w:r>
            <w:r>
              <w:rPr>
                <w:bCs/>
                <w:sz w:val="22"/>
                <w:szCs w:val="22"/>
              </w:rPr>
              <w:t>04</w:t>
            </w:r>
          </w:p>
          <w:p w14:paraId="48945C22" w14:textId="77777777" w:rsidR="0020504B" w:rsidRDefault="0020504B" w:rsidP="002050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</w:t>
            </w:r>
            <w:r>
              <w:rPr>
                <w:bCs/>
                <w:sz w:val="22"/>
                <w:szCs w:val="22"/>
              </w:rPr>
              <w:t>U05</w:t>
            </w:r>
          </w:p>
          <w:p w14:paraId="48945C23" w14:textId="77777777" w:rsidR="0020504B" w:rsidRDefault="0020504B" w:rsidP="002050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_K01</w:t>
            </w:r>
          </w:p>
          <w:p w14:paraId="48945C24" w14:textId="77777777" w:rsidR="0020504B" w:rsidRPr="00390B75" w:rsidRDefault="0020504B" w:rsidP="0020504B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_K0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642" w:type="dxa"/>
          </w:tcPr>
          <w:p w14:paraId="48945C25" w14:textId="77777777" w:rsidR="0020504B" w:rsidRPr="00AE5D36" w:rsidRDefault="0020504B" w:rsidP="0020504B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 etapu pracy</w:t>
            </w:r>
          </w:p>
        </w:tc>
      </w:tr>
      <w:tr w:rsidR="0020504B" w:rsidRPr="00390B75" w14:paraId="48945C2A" w14:textId="77777777" w:rsidTr="00445A01">
        <w:tc>
          <w:tcPr>
            <w:tcW w:w="2518" w:type="dxa"/>
          </w:tcPr>
          <w:p w14:paraId="48945C27" w14:textId="77777777" w:rsidR="0020504B" w:rsidRDefault="0020504B" w:rsidP="0020504B">
            <w:r>
              <w:t>F2</w:t>
            </w:r>
          </w:p>
        </w:tc>
        <w:tc>
          <w:tcPr>
            <w:tcW w:w="2126" w:type="dxa"/>
            <w:vMerge/>
          </w:tcPr>
          <w:p w14:paraId="48945C28" w14:textId="77777777" w:rsidR="0020504B" w:rsidRPr="00390B75" w:rsidRDefault="0020504B" w:rsidP="0020504B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48945C29" w14:textId="77777777" w:rsidR="0020504B" w:rsidRPr="00AE5D36" w:rsidRDefault="0020504B" w:rsidP="0020504B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II etapu pracy</w:t>
            </w:r>
          </w:p>
        </w:tc>
      </w:tr>
      <w:tr w:rsidR="0020504B" w:rsidRPr="00390B75" w14:paraId="48945C2E" w14:textId="77777777" w:rsidTr="00445A01">
        <w:tc>
          <w:tcPr>
            <w:tcW w:w="2518" w:type="dxa"/>
          </w:tcPr>
          <w:p w14:paraId="48945C2B" w14:textId="77777777" w:rsidR="0020504B" w:rsidRDefault="0020504B" w:rsidP="0020504B">
            <w:r>
              <w:t>F3</w:t>
            </w:r>
          </w:p>
        </w:tc>
        <w:tc>
          <w:tcPr>
            <w:tcW w:w="2126" w:type="dxa"/>
            <w:vMerge/>
          </w:tcPr>
          <w:p w14:paraId="48945C2C" w14:textId="77777777" w:rsidR="0020504B" w:rsidRPr="00390B75" w:rsidRDefault="0020504B" w:rsidP="0020504B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48945C2D" w14:textId="77777777" w:rsidR="0020504B" w:rsidRPr="00AE5D36" w:rsidRDefault="0020504B" w:rsidP="002050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Oddanie projektu i o</w:t>
            </w:r>
            <w:r w:rsidRPr="00AE5D36">
              <w:rPr>
                <w:sz w:val="22"/>
                <w:szCs w:val="22"/>
              </w:rPr>
              <w:t xml:space="preserve">cena </w:t>
            </w:r>
            <w:r>
              <w:rPr>
                <w:sz w:val="22"/>
                <w:szCs w:val="22"/>
              </w:rPr>
              <w:t xml:space="preserve">końcowa całej </w:t>
            </w:r>
            <w:r w:rsidRPr="00AE5D36">
              <w:rPr>
                <w:sz w:val="22"/>
                <w:szCs w:val="22"/>
              </w:rPr>
              <w:t xml:space="preserve"> pracy</w:t>
            </w:r>
          </w:p>
        </w:tc>
      </w:tr>
      <w:tr w:rsidR="0020504B" w:rsidRPr="00390B75" w14:paraId="48945C30" w14:textId="77777777" w:rsidTr="007C72CA">
        <w:tc>
          <w:tcPr>
            <w:tcW w:w="9286" w:type="dxa"/>
            <w:gridSpan w:val="3"/>
          </w:tcPr>
          <w:p w14:paraId="48945C2F" w14:textId="77777777" w:rsidR="0020504B" w:rsidRPr="00390B75" w:rsidRDefault="0020504B" w:rsidP="00205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</w:t>
            </w:r>
            <w:r w:rsidRPr="00AE5D36">
              <w:rPr>
                <w:sz w:val="22"/>
                <w:szCs w:val="22"/>
              </w:rPr>
              <w:t xml:space="preserve">= </w:t>
            </w:r>
            <w:r w:rsidRPr="0020504B">
              <w:t>0.25 F1 + 0.25 F2 + 0.5 F3</w:t>
            </w:r>
          </w:p>
        </w:tc>
      </w:tr>
    </w:tbl>
    <w:p w14:paraId="48945C31" w14:textId="77777777" w:rsidR="00067B47" w:rsidRDefault="00067B47">
      <w:pPr>
        <w:rPr>
          <w:sz w:val="12"/>
          <w:szCs w:val="12"/>
        </w:rPr>
      </w:pPr>
    </w:p>
    <w:p w14:paraId="48945C32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8945C3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45C33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14:paraId="48945C49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945C35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48945C36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48945C37" w14:textId="77777777" w:rsidR="00250319" w:rsidRPr="006F01A6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>
              <w:rPr>
                <w:szCs w:val="18"/>
              </w:rPr>
              <w:t>Ossowicz</w:t>
            </w:r>
            <w:proofErr w:type="spellEnd"/>
            <w:r>
              <w:rPr>
                <w:szCs w:val="18"/>
              </w:rPr>
              <w:t xml:space="preserve"> T., </w:t>
            </w:r>
            <w:r w:rsidRPr="00F57A58">
              <w:rPr>
                <w:szCs w:val="18"/>
              </w:rPr>
              <w:t>Urbanistyka operacyjna</w:t>
            </w:r>
            <w:r>
              <w:rPr>
                <w:szCs w:val="18"/>
              </w:rPr>
              <w:t xml:space="preserve">, </w:t>
            </w:r>
            <w:r w:rsidRPr="00F57A58">
              <w:rPr>
                <w:szCs w:val="18"/>
              </w:rPr>
              <w:t>Zarys teorii</w:t>
            </w:r>
            <w:r>
              <w:rPr>
                <w:szCs w:val="18"/>
              </w:rPr>
              <w:t xml:space="preserve">, </w:t>
            </w:r>
            <w:r w:rsidRPr="00F57A58">
              <w:rPr>
                <w:szCs w:val="18"/>
              </w:rPr>
              <w:t>Oficyna Wydawnicza Politechniki Wrocławskiej, Wrocław, 20</w:t>
            </w:r>
            <w:r>
              <w:rPr>
                <w:szCs w:val="18"/>
              </w:rPr>
              <w:t>19</w:t>
            </w:r>
          </w:p>
          <w:p w14:paraId="48945C38" w14:textId="77777777" w:rsidR="006F01A6" w:rsidRPr="006F01A6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F57A58">
              <w:rPr>
                <w:szCs w:val="18"/>
              </w:rPr>
              <w:t xml:space="preserve">Masztalski R., Przeobrażenia struktury przestrzennej miast Dolnego Śląska po 1945 roku, Oficyna Wydawnicza Politechniki Wrocławskiej, Wrocław, 2005Gehl. J. Życie między budynkami. Użytkowanie przestrzeni publicznych, RAM, Kraków 2009,Madden K., How to </w:t>
            </w:r>
            <w:proofErr w:type="spellStart"/>
            <w:r w:rsidRPr="00F57A58">
              <w:rPr>
                <w:szCs w:val="18"/>
              </w:rPr>
              <w:t>Turn</w:t>
            </w:r>
            <w:proofErr w:type="spellEnd"/>
            <w:r w:rsidRPr="00F57A58">
              <w:rPr>
                <w:szCs w:val="18"/>
              </w:rPr>
              <w:t xml:space="preserve"> a Place </w:t>
            </w:r>
            <w:proofErr w:type="spellStart"/>
            <w:r w:rsidRPr="00F57A58">
              <w:rPr>
                <w:szCs w:val="18"/>
              </w:rPr>
              <w:t>Around</w:t>
            </w:r>
            <w:proofErr w:type="spellEnd"/>
            <w:r w:rsidRPr="00F57A58">
              <w:rPr>
                <w:szCs w:val="18"/>
              </w:rPr>
              <w:t xml:space="preserve">: A </w:t>
            </w:r>
            <w:proofErr w:type="spellStart"/>
            <w:r w:rsidRPr="00F57A58">
              <w:rPr>
                <w:szCs w:val="18"/>
              </w:rPr>
              <w:t>Handbook</w:t>
            </w:r>
            <w:proofErr w:type="spellEnd"/>
            <w:r w:rsidRPr="00F57A58">
              <w:rPr>
                <w:szCs w:val="18"/>
              </w:rPr>
              <w:t xml:space="preserve"> for </w:t>
            </w:r>
            <w:proofErr w:type="spellStart"/>
            <w:r w:rsidRPr="00F57A58">
              <w:rPr>
                <w:szCs w:val="18"/>
              </w:rPr>
              <w:t>Creating</w:t>
            </w:r>
            <w:proofErr w:type="spellEnd"/>
            <w:r w:rsidRPr="00F57A58">
              <w:rPr>
                <w:szCs w:val="18"/>
              </w:rPr>
              <w:t xml:space="preserve"> </w:t>
            </w:r>
            <w:proofErr w:type="spellStart"/>
            <w:r w:rsidRPr="00F57A58">
              <w:rPr>
                <w:szCs w:val="18"/>
              </w:rPr>
              <w:t>Successful</w:t>
            </w:r>
            <w:proofErr w:type="spellEnd"/>
            <w:r w:rsidRPr="00F57A58">
              <w:rPr>
                <w:szCs w:val="18"/>
              </w:rPr>
              <w:t xml:space="preserve"> Public </w:t>
            </w:r>
            <w:proofErr w:type="spellStart"/>
            <w:r w:rsidRPr="00F57A58">
              <w:rPr>
                <w:szCs w:val="18"/>
              </w:rPr>
              <w:t>Spaces</w:t>
            </w:r>
            <w:proofErr w:type="spellEnd"/>
            <w:r w:rsidRPr="00F57A58">
              <w:rPr>
                <w:szCs w:val="18"/>
              </w:rPr>
              <w:t>, New York, 2000.</w:t>
            </w:r>
          </w:p>
          <w:p w14:paraId="48945C39" w14:textId="77777777" w:rsidR="006F01A6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F57A58">
              <w:rPr>
                <w:szCs w:val="18"/>
              </w:rPr>
              <w:t>Chmielewski J.M.: Teoria urbanistyki w projektowaniu i planowaniu miast, Warszawa, 2001</w:t>
            </w:r>
          </w:p>
          <w:p w14:paraId="48945C3A" w14:textId="77777777" w:rsidR="006F01A6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AB2EEF">
              <w:rPr>
                <w:szCs w:val="18"/>
                <w:lang w:val="en-US"/>
              </w:rPr>
              <w:t>Beatley</w:t>
            </w:r>
            <w:proofErr w:type="spellEnd"/>
            <w:r w:rsidRPr="00AB2EEF">
              <w:rPr>
                <w:szCs w:val="18"/>
                <w:lang w:val="en-US"/>
              </w:rPr>
              <w:t xml:space="preserve"> T., Green urbanism : learning from European cities, Washington, 2000</w:t>
            </w:r>
          </w:p>
          <w:p w14:paraId="48945C3B" w14:textId="77777777" w:rsidR="0020504B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de-DE"/>
              </w:rPr>
            </w:pPr>
            <w:r w:rsidRPr="00AB2EEF">
              <w:rPr>
                <w:szCs w:val="18"/>
                <w:lang w:val="de-DE"/>
              </w:rPr>
              <w:t xml:space="preserve">Cullen G., </w:t>
            </w:r>
            <w:proofErr w:type="spellStart"/>
            <w:r w:rsidRPr="00AB2EEF">
              <w:rPr>
                <w:szCs w:val="18"/>
                <w:lang w:val="de-DE"/>
              </w:rPr>
              <w:t>Townscape</w:t>
            </w:r>
            <w:proofErr w:type="spellEnd"/>
            <w:r w:rsidRPr="00AB2EEF">
              <w:rPr>
                <w:szCs w:val="18"/>
                <w:lang w:val="de-DE"/>
              </w:rPr>
              <w:t xml:space="preserve"> : das Vokabular der Stadt, Basel, 1991</w:t>
            </w:r>
          </w:p>
          <w:p w14:paraId="48945C3C" w14:textId="77777777" w:rsidR="0020504B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AB2EEF">
              <w:rPr>
                <w:szCs w:val="18"/>
                <w:lang w:val="en-US"/>
              </w:rPr>
              <w:t>Moughtin</w:t>
            </w:r>
            <w:proofErr w:type="spellEnd"/>
            <w:r w:rsidRPr="00AB2EEF">
              <w:rPr>
                <w:szCs w:val="18"/>
                <w:lang w:val="en-US"/>
              </w:rPr>
              <w:t xml:space="preserve"> C., Urban design: street and square, Oxford, 1992</w:t>
            </w:r>
          </w:p>
          <w:p w14:paraId="48945C3D" w14:textId="77777777" w:rsidR="0020504B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F57A58">
              <w:rPr>
                <w:szCs w:val="18"/>
              </w:rPr>
              <w:t>Wantuch-</w:t>
            </w:r>
            <w:proofErr w:type="spellStart"/>
            <w:r w:rsidRPr="00F57A58">
              <w:rPr>
                <w:szCs w:val="18"/>
              </w:rPr>
              <w:t>Matla</w:t>
            </w:r>
            <w:proofErr w:type="spellEnd"/>
            <w:r w:rsidRPr="00F57A58">
              <w:rPr>
                <w:szCs w:val="18"/>
              </w:rPr>
              <w:t>, D.,  Przestrzeń publiczna 2.0 :   miasto u progu XXI wieku, Łódź 2016.</w:t>
            </w:r>
          </w:p>
          <w:p w14:paraId="48945C3E" w14:textId="77777777" w:rsidR="0020504B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AB2EEF">
              <w:rPr>
                <w:szCs w:val="18"/>
                <w:lang w:val="en-US"/>
              </w:rPr>
              <w:t>Sustainable Urban Development in the European Union: Framework for Action – Communication from the Commission, European Commission, Brussels, 1998.</w:t>
            </w:r>
          </w:p>
          <w:p w14:paraId="48945C3F" w14:textId="77777777" w:rsidR="0020504B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AB2EEF">
              <w:rPr>
                <w:szCs w:val="18"/>
                <w:lang w:val="en-US"/>
              </w:rPr>
              <w:t>Towards a thematic strategy on the urban environment - Communication from the Commission to the Council, the European Parliament, the European Economic and Social Committee and the Committee of the Regions , Commission of the European Communities, Brussels, 2004</w:t>
            </w:r>
          </w:p>
          <w:p w14:paraId="48945C40" w14:textId="77777777" w:rsidR="0020504B" w:rsidRPr="0020504B" w:rsidRDefault="0020504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AB2EEF">
              <w:rPr>
                <w:szCs w:val="18"/>
                <w:lang w:val="en-US"/>
              </w:rPr>
              <w:t>Ward S.V., Planning the twentieth-century city, London, 2002.</w:t>
            </w:r>
          </w:p>
          <w:p w14:paraId="48945C41" w14:textId="77777777" w:rsidR="006F01A6" w:rsidRPr="0020504B" w:rsidRDefault="006F01A6">
            <w:pPr>
              <w:rPr>
                <w:lang w:val="en-US"/>
              </w:rPr>
            </w:pPr>
          </w:p>
          <w:p w14:paraId="48945C42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48945C43" w14:textId="77777777" w:rsidR="006F01A6" w:rsidRPr="005803E3" w:rsidRDefault="0020504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4C4BB0">
              <w:rPr>
                <w:sz w:val="22"/>
                <w:szCs w:val="22"/>
              </w:rPr>
              <w:t xml:space="preserve">Andreas </w:t>
            </w:r>
            <w:proofErr w:type="spellStart"/>
            <w:r w:rsidRPr="004C4BB0">
              <w:rPr>
                <w:sz w:val="22"/>
                <w:szCs w:val="22"/>
              </w:rPr>
              <w:t>Billert</w:t>
            </w:r>
            <w:proofErr w:type="spellEnd"/>
            <w:r w:rsidRPr="004C4BB0">
              <w:rPr>
                <w:sz w:val="22"/>
                <w:szCs w:val="22"/>
              </w:rPr>
              <w:t>; Centrum staromiejskie w Żarach; problemy, metody i strategie rewitalizacji; Słubice 2004</w:t>
            </w:r>
          </w:p>
          <w:p w14:paraId="48945C44" w14:textId="77777777" w:rsidR="006F01A6" w:rsidRPr="00874AAA" w:rsidRDefault="0020504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4C4BB0">
              <w:rPr>
                <w:sz w:val="22"/>
                <w:szCs w:val="22"/>
              </w:rPr>
              <w:t xml:space="preserve">Lorens Piotr. Gospodarowanie przestrzenią a polityka równoważenia rozwoju. </w:t>
            </w:r>
            <w:proofErr w:type="spellStart"/>
            <w:r w:rsidRPr="004C4BB0">
              <w:rPr>
                <w:sz w:val="22"/>
                <w:szCs w:val="22"/>
                <w:lang w:val="en-US"/>
              </w:rPr>
              <w:t>Urbanista</w:t>
            </w:r>
            <w:proofErr w:type="spellEnd"/>
            <w:r w:rsidRPr="004C4BB0">
              <w:rPr>
                <w:sz w:val="22"/>
                <w:szCs w:val="22"/>
                <w:lang w:val="en-US"/>
              </w:rPr>
              <w:t xml:space="preserve"> 9/2005</w:t>
            </w:r>
          </w:p>
          <w:p w14:paraId="48945C45" w14:textId="77777777" w:rsidR="005803E3" w:rsidRPr="0020504B" w:rsidRDefault="0020504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4C4BB0">
              <w:rPr>
                <w:sz w:val="22"/>
                <w:szCs w:val="22"/>
              </w:rPr>
              <w:t xml:space="preserve">Konieczny Bożena, </w:t>
            </w:r>
            <w:proofErr w:type="spellStart"/>
            <w:r w:rsidRPr="004C4BB0">
              <w:rPr>
                <w:sz w:val="22"/>
                <w:szCs w:val="22"/>
              </w:rPr>
              <w:t>Delowski</w:t>
            </w:r>
            <w:proofErr w:type="spellEnd"/>
            <w:r w:rsidRPr="004C4BB0">
              <w:rPr>
                <w:sz w:val="22"/>
                <w:szCs w:val="22"/>
              </w:rPr>
              <w:t xml:space="preserve"> Tomasz, Wyboista droga do odnowy miasta. </w:t>
            </w:r>
            <w:r w:rsidRPr="004C4BB0">
              <w:rPr>
                <w:sz w:val="22"/>
                <w:szCs w:val="22"/>
                <w:lang w:val="en-US"/>
              </w:rPr>
              <w:t xml:space="preserve">Plan </w:t>
            </w:r>
            <w:proofErr w:type="spellStart"/>
            <w:r w:rsidRPr="004C4BB0">
              <w:rPr>
                <w:sz w:val="22"/>
                <w:szCs w:val="22"/>
                <w:lang w:val="en-US"/>
              </w:rPr>
              <w:t>dla</w:t>
            </w:r>
            <w:proofErr w:type="spellEnd"/>
            <w:r w:rsidRPr="004C4BB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BB0">
              <w:rPr>
                <w:sz w:val="22"/>
                <w:szCs w:val="22"/>
                <w:lang w:val="en-US"/>
              </w:rPr>
              <w:t>śródmieścia</w:t>
            </w:r>
            <w:proofErr w:type="spellEnd"/>
            <w:r w:rsidRPr="004C4BB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BB0">
              <w:rPr>
                <w:sz w:val="22"/>
                <w:szCs w:val="22"/>
                <w:lang w:val="en-US"/>
              </w:rPr>
              <w:t>Będzina</w:t>
            </w:r>
            <w:proofErr w:type="spellEnd"/>
            <w:r w:rsidRPr="004C4BB0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C4BB0">
              <w:rPr>
                <w:sz w:val="22"/>
                <w:szCs w:val="22"/>
                <w:lang w:val="en-US"/>
              </w:rPr>
              <w:t>Urbanista</w:t>
            </w:r>
            <w:proofErr w:type="spellEnd"/>
            <w:r w:rsidRPr="004C4BB0">
              <w:rPr>
                <w:sz w:val="22"/>
                <w:szCs w:val="22"/>
                <w:lang w:val="en-US"/>
              </w:rPr>
              <w:t xml:space="preserve"> 10/2005</w:t>
            </w:r>
          </w:p>
          <w:p w14:paraId="48945C46" w14:textId="77777777" w:rsidR="0020504B" w:rsidRPr="0020504B" w:rsidRDefault="0020504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4C4BB0">
              <w:rPr>
                <w:sz w:val="22"/>
                <w:szCs w:val="22"/>
              </w:rPr>
              <w:t>Ledwoń Sławomir. Centra handlowo – usługowe. Nowa funkcja dworców klejowych. Urbanista 3/2006</w:t>
            </w:r>
          </w:p>
          <w:p w14:paraId="48945C47" w14:textId="77777777" w:rsidR="0020504B" w:rsidRPr="0020504B" w:rsidRDefault="0020504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4C4BB0">
              <w:rPr>
                <w:sz w:val="22"/>
                <w:szCs w:val="22"/>
              </w:rPr>
              <w:t xml:space="preserve">Wyporek Bogdan, Bilbao – historia upadku i renesansu miasta. </w:t>
            </w:r>
            <w:proofErr w:type="spellStart"/>
            <w:r w:rsidRPr="004C4BB0">
              <w:rPr>
                <w:sz w:val="22"/>
                <w:szCs w:val="22"/>
                <w:lang w:val="en-US"/>
              </w:rPr>
              <w:t>Urbanista</w:t>
            </w:r>
            <w:proofErr w:type="spellEnd"/>
            <w:r w:rsidRPr="004C4BB0">
              <w:rPr>
                <w:sz w:val="22"/>
                <w:szCs w:val="22"/>
                <w:lang w:val="en-US"/>
              </w:rPr>
              <w:t xml:space="preserve"> 3/2006</w:t>
            </w:r>
          </w:p>
          <w:p w14:paraId="48945C48" w14:textId="77777777" w:rsidR="002B5912" w:rsidRPr="0020504B" w:rsidRDefault="0020504B" w:rsidP="0020504B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4C4BB0">
              <w:rPr>
                <w:sz w:val="22"/>
                <w:szCs w:val="22"/>
              </w:rPr>
              <w:t xml:space="preserve">Myczkowski Zbigniew, Parki kulturowe, zasady tworzenia i zarządzania. </w:t>
            </w:r>
            <w:proofErr w:type="spellStart"/>
            <w:r w:rsidRPr="004C4BB0">
              <w:rPr>
                <w:sz w:val="22"/>
                <w:szCs w:val="22"/>
                <w:lang w:val="en-US"/>
              </w:rPr>
              <w:t>Urbanista</w:t>
            </w:r>
            <w:proofErr w:type="spellEnd"/>
            <w:r w:rsidRPr="004C4BB0">
              <w:rPr>
                <w:sz w:val="22"/>
                <w:szCs w:val="22"/>
                <w:lang w:val="en-US"/>
              </w:rPr>
              <w:t xml:space="preserve"> 2/2006 </w:t>
            </w:r>
            <w:proofErr w:type="spellStart"/>
            <w:r w:rsidRPr="004C4B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4BB0">
              <w:rPr>
                <w:sz w:val="22"/>
                <w:szCs w:val="22"/>
                <w:lang w:val="en-US"/>
              </w:rPr>
              <w:t xml:space="preserve"> 3/2006</w:t>
            </w:r>
          </w:p>
        </w:tc>
      </w:tr>
      <w:tr w:rsidR="009A3831" w14:paraId="48945C4B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45C4A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48945C4D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45C4C" w14:textId="77777777" w:rsidR="009A3831" w:rsidRPr="00813723" w:rsidRDefault="0020504B" w:rsidP="0020504B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PAWEŁ PACH, pawel.pach</w:t>
            </w:r>
            <w:r w:rsidRPr="00AE5D36">
              <w:rPr>
                <w:b/>
                <w:bCs/>
                <w:sz w:val="22"/>
                <w:szCs w:val="22"/>
              </w:rPr>
              <w:t>@pwr.edu.pl</w:t>
            </w:r>
          </w:p>
        </w:tc>
      </w:tr>
    </w:tbl>
    <w:p w14:paraId="48945C4E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5C51" w14:textId="77777777" w:rsidR="0038499F" w:rsidRDefault="0038499F">
      <w:r>
        <w:separator/>
      </w:r>
    </w:p>
  </w:endnote>
  <w:endnote w:type="continuationSeparator" w:id="0">
    <w:p w14:paraId="48945C52" w14:textId="77777777" w:rsidR="0038499F" w:rsidRDefault="0038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45C53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45C4F" w14:textId="77777777" w:rsidR="0038499F" w:rsidRDefault="0038499F">
      <w:r>
        <w:separator/>
      </w:r>
    </w:p>
  </w:footnote>
  <w:footnote w:type="continuationSeparator" w:id="0">
    <w:p w14:paraId="48945C50" w14:textId="77777777" w:rsidR="0038499F" w:rsidRDefault="00384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D65E3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504B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8499F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4954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3D7B"/>
    <w:rsid w:val="005B128C"/>
    <w:rsid w:val="005C16CA"/>
    <w:rsid w:val="005C5D72"/>
    <w:rsid w:val="005C6F14"/>
    <w:rsid w:val="00603641"/>
    <w:rsid w:val="00603C29"/>
    <w:rsid w:val="00617022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0F16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3DDA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46A1"/>
    <w:rsid w:val="00E7316B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6D26"/>
    <w:rsid w:val="00F60A81"/>
    <w:rsid w:val="00F62928"/>
    <w:rsid w:val="00F64B62"/>
    <w:rsid w:val="00F7356E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48945B4C"/>
  <w15:docId w15:val="{A3E891D9-81A1-4250-8B3F-780A0ED3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33DD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33DD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C33DD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C33DD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C33DD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C33DD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C33DD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C33DD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C33DDA"/>
  </w:style>
  <w:style w:type="character" w:customStyle="1" w:styleId="WW8Num3z1">
    <w:name w:val="WW8Num3z1"/>
    <w:rsid w:val="00C33DDA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C33DDA"/>
  </w:style>
  <w:style w:type="character" w:styleId="Hipercze">
    <w:name w:val="Hyperlink"/>
    <w:rsid w:val="00C33DDA"/>
    <w:rPr>
      <w:color w:val="0000FF"/>
      <w:u w:val="single"/>
    </w:rPr>
  </w:style>
  <w:style w:type="character" w:styleId="Numerstrony">
    <w:name w:val="page number"/>
    <w:basedOn w:val="Domylnaczcionkaakapitu1"/>
    <w:rsid w:val="00C33DDA"/>
  </w:style>
  <w:style w:type="character" w:styleId="UyteHipercze">
    <w:name w:val="FollowedHyperlink"/>
    <w:rsid w:val="00C33DDA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C33DD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C33DDA"/>
    <w:pPr>
      <w:jc w:val="center"/>
    </w:pPr>
  </w:style>
  <w:style w:type="paragraph" w:styleId="Lista">
    <w:name w:val="List"/>
    <w:basedOn w:val="Tekstpodstawowy"/>
    <w:rsid w:val="00C33DDA"/>
    <w:rPr>
      <w:rFonts w:cs="Mangal"/>
    </w:rPr>
  </w:style>
  <w:style w:type="paragraph" w:customStyle="1" w:styleId="Podpis2">
    <w:name w:val="Podpis2"/>
    <w:basedOn w:val="Normalny"/>
    <w:rsid w:val="00C33DD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C33DD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33DD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C33DD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C33DDA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C33DDA"/>
    <w:rPr>
      <w:sz w:val="22"/>
    </w:rPr>
  </w:style>
  <w:style w:type="paragraph" w:styleId="Nagwek">
    <w:name w:val="header"/>
    <w:basedOn w:val="Normalny"/>
    <w:rsid w:val="00C33DDA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C33DDA"/>
    <w:pPr>
      <w:suppressLineNumbers/>
    </w:pPr>
  </w:style>
  <w:style w:type="paragraph" w:customStyle="1" w:styleId="Nagwektabeli">
    <w:name w:val="Nagłówek tabeli"/>
    <w:basedOn w:val="Zawartotabeli"/>
    <w:rsid w:val="00C33DD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DDA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CC65FDB-1300-4211-8981-62C0CFF38862}">
  <ds:schemaRefs>
    <ds:schemaRef ds:uri="http://purl.org/dc/elements/1.1/"/>
    <ds:schemaRef ds:uri="e47cc9cf-e2a4-47f9-996a-9adc16e17550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133eaf75-6719-4389-9120-0c4ec9780776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34AE9-6584-46F2-B758-B3F66C402322}"/>
</file>

<file path=customXml/itemProps4.xml><?xml version="1.0" encoding="utf-8"?>
<ds:datastoreItem xmlns:ds="http://schemas.openxmlformats.org/officeDocument/2006/customXml" ds:itemID="{3964A168-2281-4487-868C-DE164FB32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1201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8</cp:revision>
  <cp:lastPrinted>2019-01-14T10:42:00Z</cp:lastPrinted>
  <dcterms:created xsi:type="dcterms:W3CDTF">2020-10-22T13:37:00Z</dcterms:created>
  <dcterms:modified xsi:type="dcterms:W3CDTF">2021-02-04T11:49:00Z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